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00" w:rsidRDefault="00E94E00" w:rsidP="00E94E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002CB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4075" cy="15279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Pr="00E94E00">
        <w:rPr>
          <w:rFonts w:ascii="Times New Roman" w:hAnsi="Times New Roman" w:cs="Times New Roman"/>
          <w:b/>
          <w:sz w:val="24"/>
          <w:szCs w:val="24"/>
        </w:rPr>
        <w:t>Согласовано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proofErr w:type="spellStart"/>
      <w:proofErr w:type="gramStart"/>
      <w:r w:rsidRPr="00E94E00">
        <w:rPr>
          <w:rFonts w:ascii="Times New Roman" w:hAnsi="Times New Roman" w:cs="Times New Roman"/>
          <w:b/>
          <w:sz w:val="24"/>
          <w:szCs w:val="24"/>
        </w:rPr>
        <w:t>Согласовано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общешкольном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на общешкольном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родительском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собрании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ученическом</w:t>
      </w:r>
      <w:r>
        <w:rPr>
          <w:rFonts w:ascii="Times New Roman" w:hAnsi="Times New Roman" w:cs="Times New Roman"/>
          <w:sz w:val="24"/>
          <w:szCs w:val="24"/>
        </w:rPr>
        <w:t xml:space="preserve"> собрании</w:t>
      </w:r>
    </w:p>
    <w:p w:rsidR="00E94E00" w:rsidRPr="00E94E00" w:rsidRDefault="00EB7961" w:rsidP="00E94E0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от «20»_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мая      </w:t>
      </w:r>
      <w:r w:rsidR="00E94E00">
        <w:rPr>
          <w:rFonts w:ascii="Times New Roman" w:hAnsi="Times New Roman" w:cs="Times New Roman"/>
          <w:sz w:val="24"/>
          <w:szCs w:val="24"/>
        </w:rPr>
        <w:t>2016</w:t>
      </w:r>
      <w:r w:rsidR="00E94E00" w:rsidRPr="00631E12">
        <w:rPr>
          <w:rFonts w:ascii="Times New Roman" w:hAnsi="Times New Roman" w:cs="Times New Roman"/>
          <w:sz w:val="24"/>
          <w:szCs w:val="24"/>
        </w:rPr>
        <w:t xml:space="preserve"> г</w:t>
      </w:r>
      <w:r w:rsidR="00E94E00">
        <w:rPr>
          <w:rFonts w:ascii="Times New Roman" w:hAnsi="Times New Roman" w:cs="Times New Roman"/>
          <w:sz w:val="24"/>
          <w:szCs w:val="24"/>
        </w:rPr>
        <w:t>.</w:t>
      </w:r>
      <w:r w:rsidR="00E94E0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94E00"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от «20»_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мая   </w:t>
      </w:r>
      <w:r w:rsidR="00E94E00">
        <w:rPr>
          <w:rFonts w:ascii="Times New Roman" w:hAnsi="Times New Roman" w:cs="Times New Roman"/>
          <w:sz w:val="24"/>
          <w:szCs w:val="24"/>
        </w:rPr>
        <w:t>_2016</w:t>
      </w:r>
      <w:r w:rsidR="00E94E00" w:rsidRPr="00631E12">
        <w:rPr>
          <w:rFonts w:ascii="Times New Roman" w:hAnsi="Times New Roman" w:cs="Times New Roman"/>
          <w:sz w:val="24"/>
          <w:szCs w:val="24"/>
        </w:rPr>
        <w:t xml:space="preserve"> г</w:t>
      </w:r>
      <w:r w:rsidR="00E94E00">
        <w:rPr>
          <w:rFonts w:ascii="Times New Roman" w:hAnsi="Times New Roman" w:cs="Times New Roman"/>
          <w:sz w:val="24"/>
          <w:szCs w:val="24"/>
        </w:rPr>
        <w:t>.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Совета родителей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Председатель Совета </w:t>
      </w:r>
      <w:r>
        <w:rPr>
          <w:rFonts w:ascii="Times New Roman" w:hAnsi="Times New Roman" w:cs="Times New Roman"/>
          <w:sz w:val="24"/>
          <w:szCs w:val="24"/>
          <w:lang w:val="tt-RU"/>
        </w:rPr>
        <w:t>учащихся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 Айкин С.Г.                                                                __________ Ситриванова Е.А.</w:t>
      </w:r>
    </w:p>
    <w:p w:rsidR="00E94E00" w:rsidRPr="00E94E00" w:rsidRDefault="00E94E00" w:rsidP="00E94E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70F79" w:rsidRDefault="00570F79" w:rsidP="006E72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E7240" w:rsidRPr="006E7240" w:rsidRDefault="006E7240" w:rsidP="006E72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E7240">
        <w:rPr>
          <w:rFonts w:ascii="Times New Roman" w:hAnsi="Times New Roman" w:cs="Times New Roman"/>
          <w:b/>
          <w:color w:val="000000"/>
          <w:sz w:val="24"/>
          <w:szCs w:val="24"/>
        </w:rPr>
        <w:t>Положение</w:t>
      </w:r>
    </w:p>
    <w:p w:rsidR="006E7240" w:rsidRPr="006E7240" w:rsidRDefault="006E7240" w:rsidP="006E72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240">
        <w:rPr>
          <w:rFonts w:ascii="Times New Roman" w:hAnsi="Times New Roman" w:cs="Times New Roman"/>
          <w:b/>
          <w:bCs/>
          <w:sz w:val="24"/>
          <w:szCs w:val="24"/>
        </w:rPr>
        <w:t>об организа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ции питания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6E72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E7240" w:rsidRPr="006E7240" w:rsidRDefault="006E7240" w:rsidP="006E72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240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6E7240" w:rsidRPr="00B91A16" w:rsidRDefault="006E7240" w:rsidP="00B91A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7240"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Pr="006E7240">
        <w:rPr>
          <w:rFonts w:ascii="Times New Roman" w:hAnsi="Times New Roman" w:cs="Times New Roman"/>
          <w:b/>
          <w:sz w:val="24"/>
          <w:szCs w:val="24"/>
        </w:rPr>
        <w:t>Новосуркинская основная общеобразовательная школа</w:t>
      </w:r>
      <w:r w:rsidRPr="006E7240">
        <w:rPr>
          <w:rFonts w:ascii="Times New Roman" w:hAnsi="Times New Roman" w:cs="Times New Roman"/>
          <w:b/>
          <w:sz w:val="24"/>
          <w:szCs w:val="24"/>
          <w:lang w:val="tt-RU"/>
        </w:rPr>
        <w:t>” Альметьевского муниципального района Республики Татарстан</w:t>
      </w:r>
    </w:p>
    <w:p w:rsidR="006E7240" w:rsidRPr="006E7240" w:rsidRDefault="006E7240">
      <w:pPr>
        <w:rPr>
          <w:rFonts w:ascii="Times New Roman" w:hAnsi="Times New Roman" w:cs="Times New Roman"/>
          <w:b/>
          <w:sz w:val="24"/>
          <w:szCs w:val="24"/>
        </w:rPr>
      </w:pPr>
      <w:r w:rsidRPr="006E7240">
        <w:rPr>
          <w:b/>
        </w:rPr>
        <w:t xml:space="preserve"> </w:t>
      </w:r>
      <w:r w:rsidRPr="006E7240">
        <w:rPr>
          <w:rFonts w:ascii="Times New Roman" w:hAnsi="Times New Roman" w:cs="Times New Roman"/>
          <w:b/>
          <w:sz w:val="24"/>
          <w:szCs w:val="24"/>
        </w:rPr>
        <w:t xml:space="preserve">1.Общее положение.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1.1.Настоящее Положение определяет порядок организации и финансового обеспечения питания обучающихся, права и обязанности участников процесса по организации питания, а также порядок осуществления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организацией питания обучающихся в муниципальном бюджетном общеобразовательн</w:t>
      </w:r>
      <w:r>
        <w:rPr>
          <w:rFonts w:ascii="Times New Roman" w:hAnsi="Times New Roman" w:cs="Times New Roman"/>
          <w:sz w:val="24"/>
          <w:szCs w:val="24"/>
        </w:rPr>
        <w:t>ом учреж</w:t>
      </w:r>
      <w:r w:rsidR="00B91A16">
        <w:rPr>
          <w:rFonts w:ascii="Times New Roman" w:hAnsi="Times New Roman" w:cs="Times New Roman"/>
          <w:sz w:val="24"/>
          <w:szCs w:val="24"/>
        </w:rPr>
        <w:t>дении «Новосуркинская основная общеобразовательная школа</w:t>
      </w:r>
      <w:r w:rsidRPr="006E7240">
        <w:rPr>
          <w:rFonts w:ascii="Times New Roman" w:hAnsi="Times New Roman" w:cs="Times New Roman"/>
          <w:sz w:val="24"/>
          <w:szCs w:val="24"/>
        </w:rPr>
        <w:t xml:space="preserve">» Альметьевского муниципального района Республики Татарстан.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1.2.Положение разработано в целях организац</w:t>
      </w:r>
      <w:bookmarkStart w:id="0" w:name="_GoBack"/>
      <w:bookmarkEnd w:id="0"/>
      <w:r w:rsidRPr="006E7240">
        <w:rPr>
          <w:rFonts w:ascii="Times New Roman" w:hAnsi="Times New Roman" w:cs="Times New Roman"/>
          <w:sz w:val="24"/>
          <w:szCs w:val="24"/>
        </w:rPr>
        <w:t xml:space="preserve">ии полноценного горячего питания учащихся, социальной поддержки и укрепления здоровья детей, создания комфортной среды образовательного процесса.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1.3.Организация питания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нормативными правовыми актами Российской Федерации, Республики Татарстан, Альметьевского муниципального района, федеральными санитарными правилами и нормами и настоящим Положением. </w:t>
      </w:r>
    </w:p>
    <w:p w:rsidR="006E7240" w:rsidRDefault="005740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.4.Организация</w:t>
      </w:r>
      <w:r w:rsidR="006E7240" w:rsidRPr="006E7240">
        <w:rPr>
          <w:rFonts w:ascii="Times New Roman" w:hAnsi="Times New Roman" w:cs="Times New Roman"/>
          <w:sz w:val="24"/>
          <w:szCs w:val="24"/>
        </w:rPr>
        <w:t xml:space="preserve"> питания учащихся в общеобразовательном учреждении, учет и контроль поступивших бюджетных средств и родитель</w:t>
      </w:r>
      <w:r w:rsidR="00B91A16">
        <w:rPr>
          <w:rFonts w:ascii="Times New Roman" w:hAnsi="Times New Roman" w:cs="Times New Roman"/>
          <w:sz w:val="24"/>
          <w:szCs w:val="24"/>
        </w:rPr>
        <w:t xml:space="preserve">ской платы возлагается на </w:t>
      </w:r>
      <w:r>
        <w:rPr>
          <w:rFonts w:ascii="Times New Roman" w:hAnsi="Times New Roman" w:cs="Times New Roman"/>
          <w:sz w:val="24"/>
          <w:szCs w:val="24"/>
        </w:rPr>
        <w:t>ответственного, назначенного  приказом директора школы.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1.5.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целевым использованием бюджетных средств на пи</w:t>
      </w:r>
      <w:r>
        <w:rPr>
          <w:rFonts w:ascii="Times New Roman" w:hAnsi="Times New Roman" w:cs="Times New Roman"/>
          <w:sz w:val="24"/>
          <w:szCs w:val="24"/>
        </w:rPr>
        <w:t>тание по МБОУ «Новосуркинская О</w:t>
      </w:r>
      <w:r w:rsidRPr="006E7240">
        <w:rPr>
          <w:rFonts w:ascii="Times New Roman" w:hAnsi="Times New Roman" w:cs="Times New Roman"/>
          <w:sz w:val="24"/>
          <w:szCs w:val="24"/>
        </w:rPr>
        <w:t xml:space="preserve">ОШ» осуществляет Муниципальное учреждение «Управление образования Исполнительного комитета Альметьевского муниципального района Республики Татарстан». </w:t>
      </w:r>
    </w:p>
    <w:p w:rsidR="00E94E00" w:rsidRDefault="00E94E0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240" w:rsidRDefault="006E7240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724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Порядок организации питания. </w:t>
      </w:r>
    </w:p>
    <w:p w:rsidR="00E94E00" w:rsidRPr="00E94E00" w:rsidRDefault="00E94E0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2.1.Взаимоотношения между юридическими лицами и индивидуальными предпринимателями, осуществляющими оказание услуг по организации питания или осуществляющими поставку продуктов питания образовательным учреждением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регулируются контрактом (договором), заключенным в порядке, определенном действующим законодательством. Закупка продуктов питания для образовательных организаций осуществляется в соответствии с Федеральным законом от 5 апреля 2013 г. № 44-ФЗ "О контрактной системе в сфере закупок товаров, работ, услуг для обеспечения государственных и муниципальных нужд".</w:t>
      </w:r>
      <w:r w:rsidR="005740CE">
        <w:rPr>
          <w:rFonts w:ascii="Times New Roman" w:hAnsi="Times New Roman" w:cs="Times New Roman"/>
          <w:sz w:val="24"/>
          <w:szCs w:val="24"/>
        </w:rPr>
        <w:t xml:space="preserve"> </w:t>
      </w:r>
      <w:r w:rsidRPr="006E7240">
        <w:rPr>
          <w:rFonts w:ascii="Times New Roman" w:hAnsi="Times New Roman" w:cs="Times New Roman"/>
          <w:sz w:val="24"/>
          <w:szCs w:val="24"/>
        </w:rPr>
        <w:t xml:space="preserve">Контракты заключает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договорной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отдел ЦБ Альметьевского Управления образования.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2.2.Школьная столовая, должна соответствовать следующим требованиям: - наличие квалифицированных кадров (должны быть в наличии подтверждающие документы); - наличие личных медицинских книжек на каждого работника; - организация курсовой гигиенической подготовки и переподготовки персонала по программе гигиенического обучения не реже 1 раза в 2 года; - наличие приходных документов на продукцию, с соответствующими сопроводительными документами, удостоверяющими качество и безопасность продукта;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наличие технологических карт на блюдо; - наличие действующего договора о проведении лабораторного инструментального исследования в рамках программы производственного контроля (ежеквартально), если осуществляется поставка продуктов питания в образовательное учреждение; - наличие разработанного перспективного десятидневного меню горячего питания, сбалансирован</w:t>
      </w:r>
      <w:r w:rsidR="005740CE">
        <w:rPr>
          <w:rFonts w:ascii="Times New Roman" w:hAnsi="Times New Roman" w:cs="Times New Roman"/>
          <w:sz w:val="24"/>
          <w:szCs w:val="24"/>
        </w:rPr>
        <w:t xml:space="preserve">ного питания, </w:t>
      </w:r>
      <w:r w:rsidRPr="006E7240">
        <w:rPr>
          <w:rFonts w:ascii="Times New Roman" w:hAnsi="Times New Roman" w:cs="Times New Roman"/>
          <w:sz w:val="24"/>
          <w:szCs w:val="24"/>
        </w:rPr>
        <w:t>отвечающего санитарно-эпидемиологическим требованиям и нормам, утвержденного директором, согласованного с территориальным органом исполнительной власти, уполномоченным осуществлять государственный санитарно-эпидемиологический надзор;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- наличие ветеринарного удостоверения на закупку, хранение и приготовление из мяса сельскохозяйственных животных, птиц, рыбы по соответствующим документам и выработку мясных и рыбных блюд; - документы, подтверждающие качество поступающего сырья, полуфабрикатов (сертификаты соответствия, накладные с указанием сведений о сертификатах, сроках изготовления и реализации продукции); - книга отзывов и предложений; - информация об исполнителе.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2.3. Нормы питания на одного учащегося в день утверждены на основании санитарн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эпидемиологических требований к организации питания обучающихся в общеобразовательных организациях, учреждениях начального и среднего профессионального образования (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2.4.5.2409- 08), утвержденных постановлением главного государственного санитарного врача Российской Федерации от 23 июля 2008 года № 45.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 2.4. При производстве продукции работники пищеблока, организующего питание, обязаны соблюдать технологический режим холодной и тепловой обработки сырья, определенной действующими нормами и правилами.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работой столовой школы осуществляется администрацией и общественной комиссией по контролю за организацией питания учащихся. Бракераж </w:t>
      </w:r>
      <w:r w:rsidRPr="006E7240">
        <w:rPr>
          <w:rFonts w:ascii="Times New Roman" w:hAnsi="Times New Roman" w:cs="Times New Roman"/>
          <w:sz w:val="24"/>
          <w:szCs w:val="24"/>
        </w:rPr>
        <w:lastRenderedPageBreak/>
        <w:t xml:space="preserve">готовой продукции снимается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комиссией, в состав которой входят: лица определенные приказом директора ответственным за организацию питания в Общеобразовательном Учреждении. Общественная комиссия по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организацией питания учащихся создается из числа администрации, педагогических работников, медицинских работников ФАП, учащихся и родителей приказом директора школы с соблюдением принципа ротации кадров. Копия приказа передается администрации столовой. Общественная комиссия по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организацией питания учащихся периодически (но не реже 1 раза в квартал) отчитывается о работе по осуществлению контроля и выполнению данных ей поручений на совещании при директоре, инструктивно-методических совещаниях, педагогическом совете.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2.6. Проверка технологии приготовления пищи осуществляется ежедневно лицом, определенным приказом директора ответственным за организацию питания, о чем делается отметка в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журнале.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2.7. Оплата за питание производится за наличный</w:t>
      </w:r>
      <w:r w:rsidR="005740CE">
        <w:rPr>
          <w:rFonts w:ascii="Times New Roman" w:hAnsi="Times New Roman" w:cs="Times New Roman"/>
          <w:sz w:val="24"/>
          <w:szCs w:val="24"/>
        </w:rPr>
        <w:t xml:space="preserve"> расчет, деньги сдаются </w:t>
      </w:r>
      <w:proofErr w:type="gramStart"/>
      <w:r w:rsidR="005740CE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="005740CE">
        <w:rPr>
          <w:rFonts w:ascii="Times New Roman" w:hAnsi="Times New Roman" w:cs="Times New Roman"/>
          <w:sz w:val="24"/>
          <w:szCs w:val="24"/>
        </w:rPr>
        <w:t xml:space="preserve"> за организацию питания</w:t>
      </w:r>
      <w:r w:rsidRPr="006E7240">
        <w:rPr>
          <w:rFonts w:ascii="Times New Roman" w:hAnsi="Times New Roman" w:cs="Times New Roman"/>
          <w:sz w:val="24"/>
          <w:szCs w:val="24"/>
        </w:rPr>
        <w:t xml:space="preserve"> на лицевой счет школы.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2.8.Приказом руководителя из числа работников образовательного учреждения назначается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за организацию питания.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2.9.Питание обучающихся в общеобразовательном учреждении осуществляется в дни занятий. Режим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приѐма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пищи утверждается директором образовательного учреждения и размещается в доступном для ознакомления месте.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2.10.Питание для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каждого класса предоставляется в соответствии с численностью обучающихся, заявленной классным руководителем предварительно (за 1 день). При составлении заявки классный руководитель учитывает численность обучающихся, родители (законные представители) которых уведомили о предстоящем пропуске занятий их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ребѐнком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2.11.Финансовое обеспечение предоставления питания осуществляется за счет: - родительских средств; - средств муниципального бюджета - доходов от выращивания овощей на пришкольном участке сельских школ; - частичная компенсация удорожания стоимости питания учащихся ежедневно в течение учебного года (в размерах, установленных Распоряжением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КМ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РТ); </w:t>
      </w:r>
    </w:p>
    <w:p w:rsidR="006E7240" w:rsidRPr="006E7240" w:rsidRDefault="006E7240">
      <w:pPr>
        <w:rPr>
          <w:rFonts w:ascii="Times New Roman" w:hAnsi="Times New Roman" w:cs="Times New Roman"/>
          <w:b/>
          <w:sz w:val="24"/>
          <w:szCs w:val="24"/>
        </w:rPr>
      </w:pPr>
      <w:r w:rsidRPr="006E7240">
        <w:rPr>
          <w:rFonts w:ascii="Times New Roman" w:hAnsi="Times New Roman" w:cs="Times New Roman"/>
          <w:b/>
          <w:sz w:val="24"/>
          <w:szCs w:val="24"/>
        </w:rPr>
        <w:t xml:space="preserve">3. Порядок предоставления питания учащимся.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3.1. Питание учащимся предоставляется исключительно на добровольной основе на основании заявления родителей (законных представителей). В заявлении определяется кратность предоставления горячего питания и виды (завтрак и (или) обед). Предоставление горячего полноценного, сбалансированного питания осуществляется по примерному меню, исходя из нормы питания на одного ребенка в день, согласованного территориальным органом исполнительной власти, уполномоченного осуществлять государственный санитарно-эпидемиологический надзор.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 xml:space="preserve">Норма стоимости горячего завтрака рассчитывается по утвержденным нормам продуктов в соответствии с Санитарно-эпидемиологическими требованиями к организации питания обучающихся в </w:t>
      </w:r>
      <w:r w:rsidRPr="006E7240">
        <w:rPr>
          <w:rFonts w:ascii="Times New Roman" w:hAnsi="Times New Roman" w:cs="Times New Roman"/>
          <w:sz w:val="24"/>
          <w:szCs w:val="24"/>
        </w:rPr>
        <w:lastRenderedPageBreak/>
        <w:t xml:space="preserve">общеобразовательных учреждениях (за счет средств родителей (законных представителей). </w:t>
      </w:r>
      <w:proofErr w:type="gramEnd"/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3.2. Отпуск горячего питания учащимся организуется по классам на переменах, продолжительностью не менее 20 минут. За каждым классом закрепляются определенные обеденные столы. Учащиеся Учреждения питаются по графику,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утверждѐнному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директором.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посещением пищеблока учащимися,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учѐт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количества отпущенных завтраков или обедов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ведѐт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классный руководитель. Режим работы пищеблока соответствует режиму работы Учреждения и составляет - 6 дней в неделю.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 3.3. Организация обслуживания обучающихся горячим питанием осуществляется путем предварительного накрытия столов, отпуск горячих блюд производят за 3-5 минут до звонка.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3.4. В случае если ребенок по уважительным причинам не получал питание, которое его родители (законные представители) оплатили, по факту неиспользованные финансовые средства идут в зачет стоимости питания учащегося на следующий месяц. </w:t>
      </w:r>
    </w:p>
    <w:p w:rsidR="006E7240" w:rsidRPr="006E7240" w:rsidRDefault="006E7240">
      <w:pPr>
        <w:rPr>
          <w:rFonts w:ascii="Times New Roman" w:hAnsi="Times New Roman" w:cs="Times New Roman"/>
          <w:b/>
          <w:sz w:val="24"/>
          <w:szCs w:val="24"/>
        </w:rPr>
      </w:pPr>
      <w:r w:rsidRPr="006E7240">
        <w:rPr>
          <w:rFonts w:ascii="Times New Roman" w:hAnsi="Times New Roman" w:cs="Times New Roman"/>
          <w:b/>
          <w:sz w:val="24"/>
          <w:szCs w:val="24"/>
        </w:rPr>
        <w:t xml:space="preserve">4.Распределение прав и обязанностей участников процесса по организации питания обучающихся.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4.1.Ответственность за организацию питания учащихся, расходованием бюджетных средств на эти цели, соблюдением правил торгов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производственной деятельности, санитарно-гигиенических требован</w:t>
      </w:r>
      <w:r w:rsidR="005740CE">
        <w:rPr>
          <w:rFonts w:ascii="Times New Roman" w:hAnsi="Times New Roman" w:cs="Times New Roman"/>
          <w:sz w:val="24"/>
          <w:szCs w:val="24"/>
        </w:rPr>
        <w:t>ий возлагается на ответственного за организацию питания</w:t>
      </w:r>
      <w:r w:rsidRPr="006E724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Директор образовательного учреждения: - несет ответственность за организацию питания обучающихся в соответствии с нормативными актами Российской Федерации, Республики Татарстан, Альметьевского муниципального района, федеральными санитарными правилами и нормами, Уставом школы и настоящим Положением; - обеспечивает принятие локальных актов, предусмотренных настоящим Положением; - назначает из числа работников образовательного учреждения ответственного за организацию питания в образовательном учреждении;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- 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4.3. Предприятие, поставляющее продукты питание, несет ответственность за: - своевременную поставку продуктов питания; за качество поставляемой продукции; - организацию производственного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мероприятий; - исполнения иных обязательств, предусмотренных настоящим Положением и договором, заключенным им с Учреждением. 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4.4. Лицо, определяемое ежегодно приказом директора ответственным за организацию питания обязано: - информировать родителей (законных представителей) о возможности получения их детьми бесплатного питания в случаях, предусмотренных настоящим Положением; - своевременно подавать информацию об изменениях в списках учащихся, получающих бесплатное питание; - ежедневно производить учет учащихся Учреждения </w:t>
      </w:r>
      <w:r w:rsidRPr="006E7240">
        <w:rPr>
          <w:rFonts w:ascii="Times New Roman" w:hAnsi="Times New Roman" w:cs="Times New Roman"/>
          <w:sz w:val="24"/>
          <w:szCs w:val="24"/>
        </w:rPr>
        <w:lastRenderedPageBreak/>
        <w:t xml:space="preserve">для уточнения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количества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питающихся; - своевременно (ежемесячно до 1 числа) сдавать отчет по питанию учащихся; -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 xml:space="preserve">проверять наличие меню на стенде - проверять соответствие приготовленной пищи меню; - проверять соответствие веса порции норме выхода по меню; - координировать и контролировать деятельность классных руководителей; - предоставлять списки обучающихся для расчета средств на питание обучающихся в бухгалтерию - обеспечивать </w:t>
      </w:r>
      <w:proofErr w:type="spellStart"/>
      <w:r w:rsidRPr="006E7240">
        <w:rPr>
          <w:rFonts w:ascii="Times New Roman" w:hAnsi="Times New Roman" w:cs="Times New Roman"/>
          <w:sz w:val="24"/>
          <w:szCs w:val="24"/>
        </w:rPr>
        <w:t>учѐт</w:t>
      </w:r>
      <w:proofErr w:type="spellEnd"/>
      <w:r w:rsidRPr="006E7240">
        <w:rPr>
          <w:rFonts w:ascii="Times New Roman" w:hAnsi="Times New Roman" w:cs="Times New Roman"/>
          <w:sz w:val="24"/>
          <w:szCs w:val="24"/>
        </w:rPr>
        <w:t xml:space="preserve"> фактической посещаемости обучающимися столовой, охват всех обучающихся питанием, контролировать ежедневный порядок учета количества фактически полученных обучающимися обедов по классам;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- координировать работу в образовательном учреждении по формированию культуры питания; - осуществлять мониторинг удовлетворенности качеством школьного питания;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>носить предложения по улучшению организации питания. -контролировать состояние здоровья работников школьной столовой, при необходимости отстранения сообщить руководству ,в случае их отсутствия отстраняет заболевших работников;</w:t>
      </w:r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 4.5. Классные руководители образовательного учреждения: - доводят до родителей (законных представителей) информацию об организации питания в Учреждении; - ежедневно не позднее, чем до 8.00 предоставляют в школьную столовую количественную заявку для организации питания; - ведут ежедневный табель учета полученных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обедов; - осуществляют в части своей компетенции мониторинг организации школьного питания; -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 xml:space="preserve">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 - выносят на обсуждение на заседаниях Педагогического совета, совещания при директоре предложения по улучшению питания </w:t>
      </w:r>
      <w:proofErr w:type="gramEnd"/>
    </w:p>
    <w:p w:rsid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 xml:space="preserve">4.6. </w:t>
      </w:r>
      <w:proofErr w:type="gramStart"/>
      <w:r w:rsidRPr="006E7240">
        <w:rPr>
          <w:rFonts w:ascii="Times New Roman" w:hAnsi="Times New Roman" w:cs="Times New Roman"/>
          <w:sz w:val="24"/>
          <w:szCs w:val="24"/>
        </w:rPr>
        <w:t>Родители (законные представители) обучающихся: - своевременно вносят плату за питание ребенка, ежемесячно, не позднее 10 числа; - обязуются своевременно сообщать классному руководителю о болезни ребенка или его временном отсутствии в общеобразовательном учреждении для его снятия с питания на период его фактического отсутствия, а также предупредить медицинского работника и классного руководителя об имеющихся у ребенка аллергических реакциях на продукты питания;</w:t>
      </w:r>
      <w:proofErr w:type="gramEnd"/>
      <w:r w:rsidRPr="006E7240">
        <w:rPr>
          <w:rFonts w:ascii="Times New Roman" w:hAnsi="Times New Roman" w:cs="Times New Roman"/>
          <w:sz w:val="24"/>
          <w:szCs w:val="24"/>
        </w:rPr>
        <w:t xml:space="preserve"> - ведут разъяснительную работу со своими детьми по привитию им навыков здорового образа жизни и правильного питания; - вправе вносить предложения по улучшению организации питания обучающихся лично; - вправе знакомиться с примерным и ежедневным меню, расчетами средств на организацию питания обучающихся. </w:t>
      </w:r>
    </w:p>
    <w:p w:rsidR="00C027B6" w:rsidRPr="006E7240" w:rsidRDefault="006E7240">
      <w:pPr>
        <w:rPr>
          <w:rFonts w:ascii="Times New Roman" w:hAnsi="Times New Roman" w:cs="Times New Roman"/>
          <w:sz w:val="24"/>
          <w:szCs w:val="24"/>
        </w:rPr>
      </w:pPr>
      <w:r w:rsidRPr="006E7240">
        <w:rPr>
          <w:rFonts w:ascii="Times New Roman" w:hAnsi="Times New Roman" w:cs="Times New Roman"/>
          <w:sz w:val="24"/>
          <w:szCs w:val="24"/>
        </w:rPr>
        <w:t>4.7.В столовой школы вывешивается информационный стенд с меню, графиком дежурства классов по столовой, время приема пищи, обязанности дежурного по столовой, материалы по культуре питания, Книга отзывов и предложений</w:t>
      </w:r>
    </w:p>
    <w:sectPr w:rsidR="00C027B6" w:rsidRPr="006E7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185"/>
    <w:rsid w:val="00002CB6"/>
    <w:rsid w:val="00270185"/>
    <w:rsid w:val="00570F79"/>
    <w:rsid w:val="005740CE"/>
    <w:rsid w:val="006E7240"/>
    <w:rsid w:val="00B91A16"/>
    <w:rsid w:val="00C027B6"/>
    <w:rsid w:val="00CB038F"/>
    <w:rsid w:val="00E94E00"/>
    <w:rsid w:val="00EB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3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3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2044</Words>
  <Characters>11657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Григорьева</dc:creator>
  <cp:lastModifiedBy>Лилия</cp:lastModifiedBy>
  <cp:revision>3</cp:revision>
  <cp:lastPrinted>2018-04-27T06:05:00Z</cp:lastPrinted>
  <dcterms:created xsi:type="dcterms:W3CDTF">2018-05-01T09:54:00Z</dcterms:created>
  <dcterms:modified xsi:type="dcterms:W3CDTF">2018-05-01T09:56:00Z</dcterms:modified>
</cp:coreProperties>
</file>